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DHARMA_INSTelugu00042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texts/DHARMA_INSTelugu00042.xml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śrīmāN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vijayādityā</w:t>
      </w:r>
      <w:r>
        <w:rPr>
          <w:rStyle w:val="ColorGray"/>
        </w:rPr>
        <w:t xml:space="preserve">⟨3⟩</w:t>
      </w:r>
      <w:r>
        <w:t xml:space="preserve">satyāśra⟨ya⟩ śrī pri</w:t>
      </w:r>
      <w:r>
        <w:rPr>
          <w:rStyle w:val="ColorGray"/>
        </w:rPr>
        <w:t xml:space="preserve">⟨4⟩</w:t>
      </w:r>
      <w:r>
        <w:t xml:space="preserve">dhivī-valabha-mā</w:t>
      </w:r>
      <w:r>
        <w:rPr>
          <w:rStyle w:val="ColorGray"/>
        </w:rPr>
        <w:t xml:space="preserve">⟨5⟩</w:t>
      </w:r>
      <w:r>
        <w:t xml:space="preserve">harājādhirāja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bharamēśvara-bha</w:t>
      </w:r>
      <w:r>
        <w:rPr>
          <w:rStyle w:val="ColorGray"/>
        </w:rPr>
        <w:t xml:space="preserve">⟨7⟩</w:t>
      </w:r>
      <w:r>
        <w:t xml:space="preserve">ṭarāḷḷa vijaya</w:t>
      </w:r>
      <w:r>
        <w:rPr>
          <w:rStyle w:val="ColorGray"/>
        </w:rPr>
        <w:t xml:space="preserve">⟨8⟩</w:t>
      </w:r>
      <w:r>
        <w:t xml:space="preserve">rājya-sa(ṁ)vasara(ṁ)bu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mūnṟurkun ēṇḍu va</w:t>
      </w:r>
      <w:r>
        <w:rPr>
          <w:rStyle w:val="ColorGray"/>
        </w:rPr>
        <w:t xml:space="preserve">⟨10⟩</w:t>
      </w:r>
      <w:r>
        <w:t xml:space="preserve">ṇarāju(Ḷ) va(ṁ)⟨ga⟩nu</w:t>
      </w:r>
      <w:r>
        <w:rPr>
          <w:rStyle w:val="ColorGray"/>
        </w:rPr>
        <w:t xml:space="preserve">⟨11⟩</w:t>
      </w:r>
      <w:r>
        <w:t xml:space="preserve">ru</w:t>
      </w:r>
      <w:r>
        <w:t xml:space="preserve"> </w:t>
      </w:r>
      <w:r>
        <w:rPr>
          <w:rStyle w:val="ColorRed"/>
        </w:rPr>
        <w:t xml:space="preserve">¿ṣvi?</w:t>
      </w:r>
      <w:r>
        <w:rPr>
          <w:rStyle w:val="ColorGreen"/>
        </w:rPr>
        <w:t xml:space="preserve">⟨viṣa⟩</w:t>
      </w:r>
      <w:r>
        <w:t xml:space="preserve">ya(ṁ)bu</w:t>
      </w:r>
      <w:r>
        <w:t xml:space="preserve"> </w:t>
      </w:r>
      <w:r>
        <w:rPr>
          <w:rStyle w:val="ColorRed"/>
        </w:rPr>
        <w:t xml:space="preserve">¿bē?</w:t>
      </w:r>
      <w:r>
        <w:rPr>
          <w:rStyle w:val="ColorGreen"/>
        </w:rPr>
        <w:t xml:space="preserve">⟨Ē⟩</w:t>
      </w:r>
      <w:r>
        <w:rPr>
          <w:rStyle w:val="ColorGray"/>
        </w:rPr>
        <w:t xml:space="preserve">⟨12⟩</w:t>
      </w:r>
      <w:r>
        <w:t xml:space="preserve">ḷaN caḷki lē</w:t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⟨13⟩</w:t>
      </w:r>
      <w:r>
        <w:t xml:space="preserve">nṟu-rāju(Ḷ) ni</w:t>
      </w:r>
      <w:r>
        <w:rPr>
          <w:rStyle w:val="ColorGray"/>
        </w:rPr>
        <w:t xml:space="preserve">⟨14⟩</w:t>
      </w:r>
      <w:r>
        <w:t xml:space="preserve">ṭūrur ēḷucu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varasāmi-pā</w:t>
      </w:r>
      <w:r>
        <w:rPr>
          <w:rStyle w:val="ColorGray"/>
        </w:rPr>
        <w:t xml:space="preserve">⟨16⟩</w:t>
      </w:r>
      <w:r>
        <w:t xml:space="preserve">ḻa mariṣami</w:t>
      </w:r>
      <w:r>
        <w:rPr>
          <w:rStyle w:val="ColorGray"/>
        </w:rPr>
        <w:t xml:space="preserve">⟨17⟩</w:t>
      </w:r>
      <w:r>
        <w:t xml:space="preserve">yariki rāca</w:t>
      </w:r>
      <w:r>
        <w:rPr>
          <w:rStyle w:val="ColorGray"/>
        </w:rPr>
        <w:t xml:space="preserve">⟨18⟩</w:t>
      </w:r>
      <w:r>
        <w:t xml:space="preserve">mana⟨ṁ⟩buna (Ē)</w:t>
      </w:r>
      <w:r>
        <w:rPr>
          <w:rStyle w:val="ColorGray"/>
        </w:rPr>
        <w:t xml:space="preserve">⟨19⟩</w:t>
      </w:r>
      <w:r>
        <w:t xml:space="preserve">bhadhi maṟu</w:t>
      </w:r>
      <w:r>
        <w:rPr>
          <w:rStyle w:val="ColorGray"/>
        </w:rPr>
        <w:t xml:space="preserve">⟨20⟩</w:t>
      </w:r>
      <w:r>
        <w:t xml:space="preserve">tuṟuN I</w:t>
      </w:r>
      <w:r>
        <w:rPr>
          <w:rStyle w:val="ColorGray"/>
        </w:rPr>
        <w:t xml:space="preserve">⟨21⟩</w:t>
      </w:r>
      <w:r>
        <w:t xml:space="preserve">cciri kasyaya</w:t>
      </w:r>
      <w:r>
        <w:rPr>
          <w:rStyle w:val="ColorGray"/>
        </w:rPr>
        <w:t xml:space="preserve">⟨22⟩</w:t>
      </w:r>
      <w:r>
        <w:t xml:space="preserve">pa-gōtra⟨ṁ⟩bu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tēniki vakra(ṁ)bu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vaccuvanṟu pa</w:t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⟨25⟩</w:t>
      </w:r>
      <w:r>
        <w:t xml:space="preserve">ñcamāhāpā</w:t>
      </w:r>
      <w:r>
        <w:rPr>
          <w:rStyle w:val="ColorGray"/>
        </w:rPr>
        <w:t xml:space="preserve">⟨26⟩</w:t>
      </w:r>
      <w:r>
        <w:t xml:space="preserve">taka-saṁyu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gu(nu) tēniki sā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⟨28⟩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¿ṣi?</w:t>
      </w:r>
      <w:r>
        <w:rPr>
          <w:rStyle w:val="ColorGreen"/>
        </w:rPr>
        <w:t xml:space="preserve">⟨kṣi⟩</w:t>
      </w:r>
      <w:r>
        <w:t xml:space="preserve"> </w:t>
      </w:r>
      <w:r>
        <w:t xml:space="preserve">vē[da]ri bōḷu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⟨29⟩</w:t>
      </w:r>
      <w:r>
        <w:rPr>
          <w:rStyle w:val="ColorGray"/>
        </w:rPr>
        <w:t xml:space="preserve"> </w:t>
      </w:r>
      <w:r>
        <w:t xml:space="preserve">nāḍupāḻavagra bōḷu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⟨30⟩</w:t>
      </w:r>
      <w:r>
        <w:rPr>
          <w:rStyle w:val="ColorGray"/>
        </w:rPr>
        <w:t xml:space="preserve"> </w:t>
      </w:r>
      <w:r>
        <w:t xml:space="preserve">guṇ[ḍa](ya) bōḷu vela</w:t>
      </w:r>
      <w:r>
        <w:rPr>
          <w:rStyle w:val="ColorGray"/>
        </w:rPr>
        <w:t xml:space="preserve">⟨31⟩</w:t>
      </w:r>
      <w:r>
        <w:t xml:space="preserve">yaṟu pōḷu daṟiyu</w:t>
      </w:r>
      <w:r>
        <w:rPr>
          <w:rStyle w:val="ColorGray"/>
        </w:rPr>
        <w:t xml:space="preserve">⟨32⟩</w:t>
      </w:r>
      <w:r>
        <w:t xml:space="preserve">r māhajana(ṁ)bu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2026-10-26T20:57:05Z</dcterms:created>
  <dcterms:modified xsi:type="dcterms:W3CDTF">2026-10-26T20:57:05Z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