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(8) Charter of Bhuluṇḍa, Year 55-56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mahārāja-bhuluṇḍa⟨s⟩ samājñāpaya</w:t>
      </w:r>
      <w:r>
        <w:rPr>
          <w:rStyle w:val="ColorGray"/>
        </w:rPr>
        <w:t xml:space="preserve">⟨2⟩</w:t>
      </w:r>
      <w:r>
        <w:t xml:space="preserve">ti sarvvān evāsmat-santakān āyuktakān</w:t>
      </w:r>
    </w:p>
    <w:p>
      <w:pPr>
        <w:pStyle w:val="BodyText"/>
      </w:pPr>
      <w:r>
        <w:t xml:space="preserve">vijñātam astu vaḥ samanujānīmo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⟨’⟩sya bharadvāj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⟨a⟩</w:t>
      </w:r>
      <w:r>
        <w:t xml:space="preserve">-sagotra-dakkānna-brāhmaṇasya ghoṣakapadraka-nāma-grāmaṁ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brahmadeya-kulāgrāhāra-nyāy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na A-bhāgam a-cāṭa-bhaṭa-prā(ve)śyam ācandrā</w:t>
      </w:r>
      <w:r>
        <w:rPr>
          <w:rStyle w:val="ColorGray"/>
        </w:rPr>
        <w:t xml:space="preserve">⟨5⟩</w:t>
      </w:r>
      <w:r>
        <w:rPr>
          <w:rStyle w:val="ColorRed"/>
        </w:rPr>
        <w:t xml:space="preserve">¿rk?</w:t>
      </w:r>
      <w:r>
        <w:t xml:space="preserve">a-tārakā-kālīnam anvaya-bhojya⟨ṁ⟩ bhogāyaivam idānīm asyā</w:t>
      </w:r>
      <w:r>
        <w:rPr>
          <w:rStyle w:val="ColorRed"/>
        </w:rPr>
        <w:t xml:space="preserve">¿sr?</w:t>
      </w:r>
      <w:r>
        <w:rPr>
          <w:rStyle w:val="ColorGreen"/>
        </w:rPr>
        <w:t xml:space="preserve">⟨sm⟩</w:t>
      </w:r>
      <w:r>
        <w:t xml:space="preserve">ābhiḥ kritā</w:t>
      </w:r>
      <w:r>
        <w:rPr>
          <w:rStyle w:val="ColorGray"/>
        </w:rPr>
        <w:t xml:space="preserve">⟨6⟩</w:t>
      </w:r>
      <w:r>
        <w:t xml:space="preserve">nujñasyocitayā brahmadeya-bhuktyā bhu</w:t>
      </w:r>
      <w:r>
        <w:rPr>
          <w:rStyle w:val="ColorRed"/>
        </w:rPr>
        <w:t xml:space="preserve">¿j?</w:t>
      </w:r>
      <w:r>
        <w:rPr>
          <w:rStyle w:val="ColorGreen"/>
        </w:rPr>
        <w:t xml:space="preserve">⟨ñj⟩</w:t>
      </w:r>
      <w:r>
        <w:t xml:space="preserve">ata⟨ḥ⟩</w:t>
      </w:r>
      <w:r>
        <w:t xml:space="preserve"> </w:t>
      </w:r>
      <w:r>
        <w:rPr>
          <w:rStyle w:val="ColorRed"/>
        </w:rPr>
        <w:t xml:space="preserve">¿ma?</w:t>
      </w:r>
      <w:r>
        <w:rPr>
          <w:rStyle w:val="ColorGreen"/>
        </w:rPr>
        <w:t xml:space="preserve">⟨kr̥ ⟩</w:t>
      </w:r>
      <w:r>
        <w:t xml:space="preserve">śatas samāvāsayata</w:t>
      </w:r>
      <w:r>
        <w:rPr>
          <w:rStyle w:val="ColorGray"/>
        </w:rPr>
        <w:t xml:space="preserve">⟨7⟩</w:t>
      </w:r>
      <w:r>
        <w:t xml:space="preserve">ś ca sarvvair evāsmat-pakṣa-tat-kulīnārakṣ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ka-pre</w:t>
      </w:r>
      <w:r>
        <w:rPr>
          <w:rStyle w:val="ColorRed"/>
        </w:rPr>
        <w:t xml:space="preserve">¿m?</w:t>
      </w:r>
      <w:r>
        <w:rPr>
          <w:rStyle w:val="ColorGreen"/>
        </w:rPr>
        <w:t xml:space="preserve">⟨ṣ⟩</w:t>
      </w:r>
      <w:r>
        <w:t xml:space="preserve">aṇika-bhaṭa-cchatrādibhiḥ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samanumantavyaṁ</w:t>
      </w:r>
    </w:p>
    <w:p>
      <w:pPr>
        <w:pStyle w:val="BodyText"/>
      </w:pPr>
      <w:r>
        <w:t xml:space="preserve">pratihārād(y)akarṇṇa (dū)takaṁ</w:t>
      </w:r>
    </w:p>
    <w:p>
      <w:pPr>
        <w:pStyle w:val="BodyText"/>
      </w:pPr>
      <w:r>
        <w:t xml:space="preserve">varṣe 50 5 jyeṣṭha śu 7⟨.⟩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kapaṭa-ś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sanasyāya⟨ṁ⟩ ś[ru]t[v]ā tāmra-ś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</w:t>
      </w:r>
      <w:r>
        <w:rPr>
          <w:rStyle w:val="ColorRed"/>
        </w:rPr>
        <w:t xml:space="preserve">¿ā ?</w:t>
      </w:r>
      <w:r>
        <w:rPr>
          <w:rStyle w:val="ColorGreen"/>
        </w:rPr>
        <w:t xml:space="preserve">⟨a⟩</w:t>
      </w:r>
      <w:r>
        <w:t xml:space="preserve">nam anuṣāṣṭhā li s[v]amukhājñā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va</w:t>
      </w:r>
      <w:r>
        <w:rPr>
          <w:rStyle w:val="ColorRed"/>
        </w:rPr>
        <w:t xml:space="preserve">¿jā?</w:t>
      </w:r>
      <w:r>
        <w:rPr>
          <w:rStyle w:val="ColorGreen"/>
        </w:rPr>
        <w:t xml:space="preserve">⟨rṣe⟩</w:t>
      </w:r>
      <w:r>
        <w:t xml:space="preserve"> </w:t>
      </w:r>
      <w:r>
        <w:t xml:space="preserve">50 6⟨.⟩ 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17–19.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IN00508).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(8) Charter of Bhuluṇḍa, Year 55-56</dc:title>
  <dc:creator>Dániel Balogh</dc:creator>
  <cp:keywords/>
  <dcterms:created xsi:type="dcterms:W3CDTF">2026-10-26T21:57:11Z</dcterms:created>
  <dcterms:modified xsi:type="dcterms:W3CDTF">2026-10-26T21:57:11Z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