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Bhitari Inscription of the Time of Budhagupta, Side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DHARMA_INSSiddham00069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XML-Provisional/DHARMA_INSSiddham00069.xml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(prā)ro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durgga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sama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vīnara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kādeśa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[1+] [.]i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Apparently first described and edited in Agrawala 1983.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9">
        <w:r>
          <w:rPr>
            <w:rStyle w:val="Hyperlink"/>
          </w:rPr>
          <w:t xml:space="preserve">2019</w:t>
        </w:r>
      </w:hyperlink>
      <w:r>
        <w:t xml:space="preserve">, № IN00069).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Agrawala, Prithvi Kumar. 1983.</w:t>
      </w:r>
      <w:r>
        <w:t xml:space="preserve"> </w:t>
      </w:r>
      <w:r>
        <w:rPr>
          <w:i/>
          <w:iCs/>
        </w:rPr>
        <w:t xml:space="preserve">Imperial Gupta Epigraphs (गुप्ताधिराजलेखमण्डल)</w:t>
      </w:r>
      <w:r>
        <w:t xml:space="preserve">. Ancient Indian Epigraphical Sources (प्रत्नाभिलेखसंहिता) 10, pt. 1 / 2. Varanasi: Books Asia, Distributed by Prithvi Prakashan. Item 56.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Balogh2019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Balogh2019_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Bhitari Inscription of the Time of Budhagupta, Side</dc:title>
  <dc:creator>Dániel Balogh</dc:creator>
  <cp:keywords/>
  <dcterms:created xsi:type="dcterms:W3CDTF">2026-10-26T23:02:36Z</dcterms:created>
  <dcterms:modified xsi:type="dcterms:W3CDTF">2026-10-26T23:02:36Z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