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Basarh Seal Legend of Dhruvasvāminī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DHARMA_INSSiddham00016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XML-Provisional/DHARMA_INSSiddham00016.xml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mahārā[jā]dh[i]r[āja-śrī]-(candra)[gupta-]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[pa]tnī-mah[ā]r[āja]-śrī-g[o]v[i]nda[gupta-]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mātā mahādevī-śrī-(dhru)</w:t>
      </w:r>
      <w:r>
        <w:rPr>
          <w:rStyle w:val="ColorGray"/>
        </w:rPr>
        <w:t xml:space="preserve">⟨4⟩</w:t>
      </w:r>
      <w:r>
        <w:t xml:space="preserve">vasvāminī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and edited (with translation and facsimile) by Theodor Bloch in</w:t>
      </w:r>
      <w:r>
        <w:t xml:space="preserve"> </w:t>
      </w:r>
      <w:hyperlink r:id="rId9">
        <w:r>
          <w:rPr>
            <w:rStyle w:val="Hyperlink"/>
          </w:rPr>
          <w:t xml:space="preserve">ARASI 1903–04</w:t>
        </w:r>
      </w:hyperlink>
      <w:r>
        <w:t xml:space="preserve">, p. 107. Discussed in</w:t>
      </w:r>
      <w:r>
        <w:t xml:space="preserve"> </w:t>
      </w:r>
      <w:hyperlink r:id="rId10">
        <w:r>
          <w:rPr>
            <w:rStyle w:val="Hyperlink"/>
          </w:rPr>
          <w:t xml:space="preserve">Bhandarkar 1912</w:t>
        </w:r>
      </w:hyperlink>
      <w:r>
        <w:t xml:space="preserve">, p. 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IN00016).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Bhandarkar, Devadatta Ramakrishna, Bahadur Chand Chhabra &amp; Govind Swamirao Gai. 1981.</w:t>
      </w:r>
      <w:r>
        <w:t xml:space="preserve"> </w:t>
      </w:r>
      <w:r>
        <w:rPr>
          <w:i/>
          <w:iCs/>
        </w:rPr>
        <w:t xml:space="preserve">Inscriptions of the early Gupta kings</w:t>
      </w:r>
      <w:r>
        <w:t xml:space="preserve">. Corpus inscriptionum indicarum 3, revised edition. New Delhi: Archaeological survey of India. Item 13.</w:t>
      </w:r>
    </w:p>
    <w:p>
      <w:pPr>
        <w:pStyle w:val="BodyText"/>
      </w:pPr>
      <w:r>
        <w:t xml:space="preserve">Bhandarkar, Devadatta Ramakrishna. 1927–1936.</w:t>
      </w:r>
      <w:r>
        <w:t xml:space="preserve"> </w:t>
      </w:r>
      <w:r>
        <w:rPr>
          <w:i/>
          <w:iCs/>
        </w:rPr>
        <w:t xml:space="preserve">A list of the inscriptions of northern India in Brahmi and its derivative scripts, from about 200 A. C.: Appendix to Epigraphia Indica and record of the Archaeological Survey of India, volumes XIX to XXIII</w:t>
      </w:r>
      <w:r>
        <w:t xml:space="preserve">. Calcutta: Archaeological Survey of India.</w:t>
      </w:r>
      <w:r>
        <w:t xml:space="preserve"> </w:t>
      </w:r>
      <w:hyperlink r:id="rId12">
        <w:r>
          <w:rPr>
            <w:rStyle w:val="Hyperlink"/>
          </w:rPr>
          <w:t xml:space="preserve">[URL]</w:t>
        </w:r>
      </w:hyperlink>
      <w:r>
        <w:t xml:space="preserve">. Item 1544.</w:t>
      </w:r>
    </w:p>
    <w:p>
      <w:pPr>
        <w:pStyle w:val="BodyText"/>
      </w:pPr>
      <w:r>
        <w:t xml:space="preserve">Agrawala, Prithvi Kumar. 1983.</w:t>
      </w:r>
      <w:r>
        <w:t xml:space="preserve"> </w:t>
      </w:r>
      <w:r>
        <w:rPr>
          <w:i/>
          <w:iCs/>
        </w:rPr>
        <w:t xml:space="preserve">Imperial Gupta Epigraphs (गुप्ताधिराजलेखमण्डल)</w:t>
      </w:r>
      <w:r>
        <w:t xml:space="preserve">. Ancient Indian Epigraphical Sources (प्रत्नाभिलेखसंहिता) 10, pt. 1 / 2. Varanasi: Books Asia, Distributed by Prithvi Prakashan. Item 14.</w:t>
      </w:r>
    </w:p>
    <w:p>
      <w:pPr>
        <w:pStyle w:val="BodyText"/>
      </w:pPr>
      <w:r>
        <w:t xml:space="preserve">Goyal, Śrīrām. 1993.</w:t>
      </w:r>
      <w:r>
        <w:t xml:space="preserve"> </w:t>
      </w:r>
      <w:r>
        <w:rPr>
          <w:i/>
          <w:iCs/>
        </w:rPr>
        <w:t xml:space="preserve">गुप्तकालीन अभिलेख/Guptakālīna Abhilekha (Inscriptions of the Gupta Age)</w:t>
      </w:r>
      <w:r>
        <w:t xml:space="preserve">. Jodhpur: Kusumanjali Prakashan. Items 126-128.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ARASI1903-1904" TargetMode="Externa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handarkar1912_01" TargetMode="External" /><Relationship Type="http://schemas.openxmlformats.org/officeDocument/2006/relationships/hyperlink" Id="rId12" Target="https://zenodo.org/records/3360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ARASI1903-1904" TargetMode="Externa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handarkar1912_01" TargetMode="External" /><Relationship Type="http://schemas.openxmlformats.org/officeDocument/2006/relationships/hyperlink" Id="rId12" Target="https://zenodo.org/records/336021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Basarh Seal Legend of Dhruvasvāminī</dc:title>
  <dc:creator>Dániel Balogh</dc:creator>
  <cp:keywords/>
  <dcterms:created xsi:type="dcterms:W3CDTF">2026-10-26T22:54:43Z</dcterms:created>
  <dcterms:modified xsi:type="dcterms:W3CDTF">2026-10-26T22:54:43Z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