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30.206: original edition by N. Marxia Gandhi, A. Padmavathy and S. Swaminathan</w:t>
      </w:r>
    </w:p>
    <w:p>
      <w:pPr>
        <w:pStyle w:val="Author"/>
      </w:pPr>
      <w:r>
        <w:t xml:space="preserve">Renato Dávalos</w:t>
      </w:r>
    </w:p>
    <w:p>
      <w:pPr>
        <w:pStyle w:val="FirstParagraph"/>
      </w:pPr>
      <w:r>
        <w:t xml:space="preserve">Alternative title: No. 206. (A.R. No. 282 of 1915.) Kaḍalūr, Cuddalore Taluk, South Arcot District. Agnīsvara temple-on a stone lying in a field near the same village 14th c. A.D</w:t>
      </w:r>
    </w:p>
    <w:p>
      <w:pPr>
        <w:pStyle w:val="BodyText"/>
      </w:pPr>
      <w:r>
        <w:t xml:space="preserve">Author of digital edition: Renato Dávalos</w:t>
      </w:r>
    </w:p>
    <w:p>
      <w:pPr>
        <w:pStyle w:val="BodyText"/>
      </w:pPr>
      <w:r>
        <w:t xml:space="preserve">Identifier: DHARMA_INSSIIv30p0i0206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SII_B_clean/SII30/DHARMA_INSSIIv30p0i0206.xml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2026-10-21 12:21 (1e9deb1), last modified 2026-10-13 10:44 (c108132)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It registers a gift of two hundred</w:t>
      </w:r>
      <w:r>
        <w:t xml:space="preserve"> </w:t>
      </w:r>
      <w:r>
        <w:rPr>
          <w:i/>
          <w:iCs/>
        </w:rPr>
        <w:t xml:space="preserve">kuḷi</w:t>
      </w:r>
      <w:r>
        <w:t xml:space="preserve"> </w:t>
      </w:r>
      <w:r>
        <w:t xml:space="preserve">of land by the</w:t>
      </w:r>
      <w:r>
        <w:t xml:space="preserve"> </w:t>
      </w:r>
      <w:r>
        <w:rPr>
          <w:i/>
          <w:iCs/>
        </w:rPr>
        <w:t xml:space="preserve">ūrār</w:t>
      </w:r>
      <w:r>
        <w:t xml:space="preserve"> </w:t>
      </w:r>
      <w:r>
        <w:t xml:space="preserve">to the</w:t>
      </w:r>
      <w:r>
        <w:t xml:space="preserve"> </w:t>
      </w:r>
      <w:r>
        <w:rPr>
          <w:i/>
          <w:iCs/>
        </w:rPr>
        <w:t xml:space="preserve">maṭha</w:t>
      </w:r>
      <w:r>
        <w:t xml:space="preserve"> </w:t>
      </w:r>
      <w:r>
        <w:t xml:space="preserve">called</w:t>
      </w:r>
      <w:r>
        <w:t xml:space="preserve"> </w:t>
      </w:r>
      <w:r>
        <w:rPr>
          <w:i/>
          <w:iCs/>
        </w:rPr>
        <w:t xml:space="preserve">Tiruvāsagaṉ-tirumaḍam.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svastiśrī [∥]</w:t>
      </w:r>
      <w:r>
        <w:t xml:space="preserve"> </w:t>
      </w:r>
      <w:r>
        <w:t xml:space="preserve">tiruvāca</w:t>
      </w:r>
      <w:r>
        <w:rPr>
          <w:rStyle w:val="ColorGray"/>
        </w:rPr>
        <w:t xml:space="preserve">⟨2⟩</w:t>
      </w:r>
      <w:r>
        <w:t xml:space="preserve">kaṉ tirumaṭam kuḻi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Irunūṟu Ūravar taṉ</w:t>
      </w:r>
      <w:r>
        <w:rPr>
          <w:rStyle w:val="ColorGray"/>
        </w:rPr>
        <w:t xml:space="preserve">⟨4⟩</w:t>
      </w:r>
      <w:r>
        <w:t xml:space="preserve">mam</w:t>
      </w:r>
      <w:r>
        <w:t xml:space="preserve"> </w:t>
      </w:r>
      <w:r>
        <w:rPr>
          <w:b/>
          <w:bCs/>
        </w:rPr>
        <w:t xml:space="preserve">śupamastu ∥⁓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30.206 by Marxia Gandhi</w:t>
      </w:r>
      <w:r>
        <w:t xml:space="preserve"> </w:t>
      </w:r>
      <w:r>
        <w:rPr>
          <w:i/>
          <w:iCs/>
        </w:rPr>
        <w:t xml:space="preserve">et al.</w:t>
      </w:r>
      <w:r>
        <w:t xml:space="preserve"> </w:t>
      </w:r>
      <w:r>
        <w:t xml:space="preserve">2011 automatically converted to DHARMA conventions.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Marxia Gandhi, N., A. Padmavathy &amp; S. Swaminathan. 2011.</w:t>
      </w:r>
      <w:r>
        <w:t xml:space="preserve"> </w:t>
      </w:r>
      <w:r>
        <w:rPr>
          <w:i/>
          <w:iCs/>
        </w:rPr>
        <w:t xml:space="preserve">South Indian inscriptions. Volume XXX: Inscriptions collected during the year 1915</w:t>
      </w:r>
      <w:r>
        <w:t xml:space="preserve">. South Indian Inscriptions 30. New Delhi; Chennai: Archaeological Survey of India; Department of Archaeology, Government of Tamilnadu. Page 193, item 206.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30.206: original edition by N. Marxia Gandhi, A. Padmavathy and S. Swaminathan</dc:title>
  <dc:creator>Renato Dávalos</dc:creator>
  <cp:keywords/>
  <dcterms:created xsi:type="dcterms:W3CDTF">2026-10-26T20:55:21Z</dcterms:created>
  <dcterms:modified xsi:type="dcterms:W3CDTF">2026-10-26T20:55:21Z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