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13.224: original edition by G.V. Srinivasa Rao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No. 224. (A.R. No. 572 of 1920.) UḌAYĀRGUḌI (NEAR KĀṬṬUMANNĀRKŌYIL), CHIDAMBARAM TALUK, SOUTH ARCOT DISTRICT. ON THE WEST WALL OF THE CENTRAL SHRINE, ANANTĪŚVARA TEMPLE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DHARMA_INSSIIv13p0i0224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SII_B_clean/SII13/DHARMA_INSSIIv13p0i0224.xml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This is probably an inscription of</w:t>
      </w:r>
      <w:r>
        <w:t xml:space="preserve"> </w:t>
      </w:r>
      <w:r>
        <w:rPr>
          <w:b/>
          <w:bCs/>
        </w:rPr>
        <w:t xml:space="preserve">Parāntaka II Sundara-Chōḷa.</w:t>
      </w:r>
      <w:r>
        <w:t xml:space="preserve"> </w:t>
      </w:r>
      <w:r>
        <w:t xml:space="preserve">It records a gift of some lands for providing for the sacred bath with a thousand potfuls of water, of god Tiruvanantīśvarattu-Paramasvāmi at Vīranārāyaṇa-chaturvēdimaṅgalam on the day of</w:t>
      </w:r>
      <w:r>
        <w:t xml:space="preserve"> </w:t>
      </w:r>
      <w:r>
        <w:rPr>
          <w:i/>
          <w:iCs/>
        </w:rPr>
        <w:t xml:space="preserve">Saṅkrānti</w:t>
      </w:r>
      <w:r>
        <w:t xml:space="preserve"> </w:t>
      </w:r>
      <w:r>
        <w:t xml:space="preserve">every month, by</w:t>
      </w:r>
      <w:r>
        <w:t xml:space="preserve"> </w:t>
      </w:r>
      <w:r>
        <w:rPr>
          <w:b/>
          <w:bCs/>
        </w:rPr>
        <w:t xml:space="preserve">Vīmaṉ Kundavaiyār</w:t>
      </w:r>
      <w:r>
        <w:t xml:space="preserve"> </w:t>
      </w:r>
      <w:r>
        <w:t xml:space="preserve">the mother of</w:t>
      </w:r>
      <w:r>
        <w:t xml:space="preserve"> </w:t>
      </w:r>
      <w:r>
        <w:rPr>
          <w:b/>
          <w:bCs/>
        </w:rPr>
        <w:t xml:space="preserve">Ariñjiya Pirāntakadēvar</w:t>
      </w:r>
      <w:r>
        <w:t xml:space="preserve">, by which is evidently meant</w:t>
      </w:r>
      <w:r>
        <w:t xml:space="preserve"> </w:t>
      </w:r>
      <w:r>
        <w:rPr>
          <w:b/>
          <w:bCs/>
        </w:rPr>
        <w:t xml:space="preserve">Parāntaka, son of Ariñjaya.</w:t>
      </w:r>
      <w:r>
        <w:t xml:space="preserve"> </w:t>
      </w:r>
      <w:r>
        <w:t xml:space="preserve">Kundavaiyār is surmised to have been a daughter of</w:t>
      </w:r>
      <w:r>
        <w:t xml:space="preserve"> </w:t>
      </w:r>
      <w:r>
        <w:rPr>
          <w:b/>
          <w:bCs/>
        </w:rPr>
        <w:t xml:space="preserve">Ādittaṉ Vīmaṉ, the chief of Aṇḍurai</w:t>
      </w:r>
      <w:r>
        <w:t xml:space="preserve"> </w:t>
      </w:r>
      <w:r>
        <w:t xml:space="preserve">and the donor of two grants in the reign of Ariñjaya (</w:t>
      </w:r>
      <w:r>
        <w:rPr>
          <w:i/>
          <w:iCs/>
        </w:rPr>
        <w:t xml:space="preserve">M.E.R.</w:t>
      </w:r>
      <w:r>
        <w:t xml:space="preserve"> </w:t>
      </w:r>
      <w:r>
        <w:t xml:space="preserve">1928, II, 3). Among the boundaries of the gift-lands is mentioned a channel called Irumuḍichchōḻavāykkāl and another called Mānavalla[bha*]-vāykkāl.</w:t>
      </w:r>
      <w:r>
        <w:t xml:space="preserve"> </w:t>
      </w:r>
      <w:r>
        <w:rPr>
          <w:i/>
          <w:iCs/>
        </w:rPr>
        <w:t xml:space="preserve">Irumuḍi-Chōḷa</w:t>
      </w:r>
      <w:r>
        <w:t xml:space="preserve"> </w:t>
      </w:r>
      <w:r>
        <w:t xml:space="preserve">was a surname of Parāntaka I (</w:t>
      </w:r>
      <w:r>
        <w:rPr>
          <w:i/>
          <w:iCs/>
        </w:rPr>
        <w:t xml:space="preserve">S.I.I.</w:t>
      </w:r>
      <w:r>
        <w:t xml:space="preserve"> </w:t>
      </w:r>
      <w:r>
        <w:t xml:space="preserve">Vol. III,</w:t>
      </w:r>
      <w:r>
        <w:t xml:space="preserve"> </w:t>
      </w:r>
      <w:r>
        <w:rPr>
          <w:i/>
          <w:iCs/>
        </w:rPr>
        <w:t xml:space="preserve">Int.</w:t>
      </w:r>
      <w:r>
        <w:t xml:space="preserve"> </w:t>
      </w:r>
      <w:r>
        <w:t xml:space="preserve">p. 13).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kovirācakecaripaṉma⟨r⟩kku yāṇṭu paṉṉiraṇṭāvatu</w:t>
      </w:r>
      <w:r>
        <w:t xml:space="preserve"> </w:t>
      </w:r>
      <w:r>
        <w:rPr>
          <w:b/>
          <w:bCs/>
        </w:rPr>
        <w:t xml:space="preserve">śrī</w:t>
      </w:r>
      <w:r>
        <w:t xml:space="preserve">viraṉārāyaṇacatu</w:t>
      </w:r>
      <w:r>
        <w:rPr>
          <w:b/>
          <w:bCs/>
        </w:rPr>
        <w:t xml:space="preserve">rvvedi</w:t>
      </w:r>
      <w:r>
        <w:t xml:space="preserve">maṅkalattu tiru</w:t>
      </w:r>
      <w:r>
        <w:rPr>
          <w:rStyle w:val="ColorGray"/>
        </w:rPr>
        <w:t xml:space="preserve">⟨2⟩</w:t>
      </w:r>
      <w:r>
        <w:t xml:space="preserve">vaṉan=ti</w:t>
      </w:r>
      <w:r>
        <w:rPr>
          <w:b/>
          <w:bCs/>
        </w:rPr>
        <w:t xml:space="preserve">śvara</w:t>
      </w:r>
      <w:r>
        <w:t xml:space="preserve">ttu parama</w:t>
      </w:r>
      <w:r>
        <w:rPr>
          <w:b/>
          <w:bCs/>
        </w:rPr>
        <w:t xml:space="preserve">svā</w:t>
      </w:r>
      <w:r>
        <w:t xml:space="preserve">mikku tiṅkaṭoṟum</w:t>
      </w:r>
      <w:r>
        <w:t xml:space="preserve"> </w:t>
      </w:r>
      <w:r>
        <w:rPr>
          <w:b/>
          <w:bCs/>
        </w:rPr>
        <w:t xml:space="preserve">sa</w:t>
      </w:r>
      <w:r>
        <w:t xml:space="preserve">ṅkirān=tikku</w:t>
      </w:r>
      <w:r>
        <w:t xml:space="preserve"> </w:t>
      </w:r>
      <w:r>
        <w:rPr>
          <w:b/>
          <w:bCs/>
        </w:rPr>
        <w:t xml:space="preserve">sahasra</w:t>
      </w:r>
      <w:r>
        <w:t xml:space="preserve"> </w:t>
      </w:r>
      <w:r>
        <w:t xml:space="preserve">kalacam ca</w:t>
      </w:r>
      <w:r>
        <w:rPr>
          <w:b/>
          <w:bCs/>
        </w:rPr>
        <w:t xml:space="preserve">ntrādi</w:t>
      </w:r>
      <w:r>
        <w:t xml:space="preserve">cca</w:t>
      </w:r>
      <w:r>
        <w:rPr>
          <w:rStyle w:val="ColorGray"/>
        </w:rPr>
        <w:t xml:space="preserve">⟨3⟩</w:t>
      </w:r>
      <w:r>
        <w:t xml:space="preserve">val</w:t>
      </w:r>
      <w:r>
        <w:t xml:space="preserve"> </w:t>
      </w:r>
      <w:r>
        <w:rPr>
          <w:b/>
          <w:bCs/>
        </w:rPr>
        <w:t xml:space="preserve">snapa</w:t>
      </w:r>
      <w:r>
        <w:t xml:space="preserve">ṉamāṭṭuvataṟku</w:t>
      </w:r>
      <w:r>
        <w:t xml:space="preserve"> </w:t>
      </w:r>
      <w:r>
        <w:rPr>
          <w:b/>
          <w:bCs/>
        </w:rPr>
        <w:t xml:space="preserve">śrī</w:t>
      </w:r>
      <w:r>
        <w:t xml:space="preserve"> </w:t>
      </w:r>
      <w:r>
        <w:t xml:space="preserve">Aṟiñciya pirāntakatevar taṅkaḷ Ā⟨c⟩(ci)yā ruṭaiyapirāṭṭiyā⟨r⟩ vimaṉ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kuntavaiyār koṇṭu kuṭutta pūmi māṉakulācanicceri Uṟuppuṭṭūrt tiruvikkirama⟨kirama⟩ vitta</w:t>
      </w:r>
      <w:r>
        <w:rPr>
          <w:rStyle w:val="ColorGray"/>
        </w:rPr>
        <w:t xml:space="preserve">⟨5⟩</w:t>
      </w:r>
      <w:r>
        <w:t xml:space="preserve">ṉiṭai Ivvūr vaṭapiṭākai cantiracekaravatikkuk kiḻakku māṉavallavāykkālukku vaṭakku Iraṇ</w:t>
      </w:r>
      <w:r>
        <w:rPr>
          <w:rStyle w:val="ColorGray"/>
        </w:rPr>
        <w:t xml:space="preserve">⟨6⟩</w:t>
      </w:r>
      <w:r>
        <w:t xml:space="preserve">ṭāṅ⟨ka⟩ṇṇāṟṟu mutaṟcatirattu melai Aṟumāvil Ivaṉiṭai koṇṭa mukkāṇi Eḻum |||⁓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kaṟppakaraccerik kārampicceṭṭu nāppottu cannaiyakkiramavittaṉiṭai vilaikoṇṭu Uṭaiya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Ivvaṟumāviley mukkāṇiyum |||⁓ Ivvatikkuk kiḻakku Irumuṭiccoḻavāykkālukku vaṭakku muta</w:t>
      </w:r>
      <w:r>
        <w:rPr>
          <w:rStyle w:val="ColorGray"/>
        </w:rPr>
        <w:t xml:space="preserve">⟨9⟩</w:t>
      </w:r>
      <w:r>
        <w:t xml:space="preserve">ṟkaṇṇāṟṟu muṉṟāñcatirattu melai Aṟumāvil Uṟuppaṭṭur tiruvikkiramakiramavi</w:t>
      </w:r>
      <w:r>
        <w:rPr>
          <w:rStyle w:val="ColorGray"/>
        </w:rPr>
        <w:t xml:space="preserve">⟨10⟩</w:t>
      </w:r>
      <w:r>
        <w:t xml:space="preserve">ttaṉiṭai vilaikoṇṭuṭaiya teṟkuniṉṟum muṉṟu mukkāṇiyum |||⁓ Ippiṭākaiyi</w:t>
      </w:r>
      <w:r>
        <w:rPr>
          <w:rStyle w:val="ColorGray"/>
        </w:rPr>
        <w:t xml:space="preserve">⟨11⟩</w:t>
      </w:r>
      <w:r>
        <w:t xml:space="preserve">ley viranārāyaṇavatikku kiḻakku cantiracekaravāykkālukku vaṭakku mutaṟkaṇṇāṟṟu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Iraṇṭāñ catirattu kaṟpakacaracceri poṟpuṟattu tattayakiramavittaṉiṭai vilaikoṇṭa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pūmi mukkāṇiyum |||⁓ Ivvūrk kiḻpiṭākai kotaṇṭarāmavatikku meṟku kaṇavativāykkālu</w:t>
      </w:r>
      <w:r>
        <w:rPr>
          <w:rStyle w:val="ColorGray"/>
        </w:rPr>
        <w:t xml:space="preserve">⟨14⟩</w:t>
      </w:r>
      <w:r>
        <w:t xml:space="preserve">kku teṟku Oṉpatāṅkaṇṇāṟṟu nālāñcatirattu kaṟpaka(ra)cceri poṟpuṟattu tiṇ</w:t>
      </w:r>
      <w:r>
        <w:rPr>
          <w:rStyle w:val="ColorGray"/>
        </w:rPr>
        <w:t xml:space="preserve">⟨15⟩</w:t>
      </w:r>
      <w:r>
        <w:t xml:space="preserve">ṭikumārakiramavittaṉiṭai vilaikoṇṭa pūmi mākāṇiyum |||⁓ Ivaṉiṭaiye Āraikuṭi natta⟨t⟩tu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vilaikoṇṭa nattakkuḻi nālum 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13.224 by Srinivasa Rao 1952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Srinivasa Rao, G.V. 1952.</w:t>
      </w:r>
      <w:r>
        <w:t xml:space="preserve"> </w:t>
      </w:r>
      <w:r>
        <w:rPr>
          <w:i/>
          <w:iCs/>
        </w:rPr>
        <w:t xml:space="preserve">South-Indian inscriptions (texts) (with introductory notes in English). Volume XIII: The Cholas</w:t>
      </w:r>
      <w:r>
        <w:t xml:space="preserve">. South Indian Inscriptions 13. Madras: Archaeological Survey of India. Page 121, item 224.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13.224: original edition by G.V. Srinivasa Rao</dc:title>
  <dc:creator>Emmanuel Francis</dc:creator>
  <cp:keywords/>
  <dcterms:created xsi:type="dcterms:W3CDTF">2026-10-26T17:54:02Z</dcterms:created>
  <dcterms:modified xsi:type="dcterms:W3CDTF">2026-10-26T17:54:02Z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